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TA PLATS I HUSET</w:t>
      </w:r>
    </w:p>
    <w:p>
      <w:pPr>
        <w:spacing w:after="100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Mall · Kallelse till föreningsstämma</w:t>
      </w:r>
    </w:p>
    <w:p>
      <w:pPr>
        <w:pBdr>
          <w:bottom w:val="single" w:color="808080" w:sz="6" w:space="6"/>
        </w:pBdr>
        <w:spacing w:after="320"/>
      </w:pPr>
      <w:r>
        <w:rPr>
          <w:rFonts w:ascii="Times New Roman" w:cs="Times New Roman" w:eastAsia="Times New Roman" w:hAnsi="Times New Roman"/>
          <w:i/>
          <w:iCs/>
          <w:sz w:val="18"/>
          <w:szCs w:val="18"/>
        </w:rPr>
        <w:t xml:space="preserve">Ur Ta plats i huset av Martin Stockzell · Version 2026.1 · mstock.se/taplatsihuset</w:t>
      </w:r>
    </w:p>
    <w:p>
      <w:pPr>
        <w:pBdr>
          <w:left w:val="single" w:color="999999" w:sz="8" w:space="10"/>
        </w:pBdr>
        <w:spacing w:after="80" w:before="0" w:line="276"/>
        <w:ind w:left="170" w:right="17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Rubrik med föreningens fullständiga namn och organisationsnummer samt stämmotyp: ordinarie eller extra föreningsstämma.</w:t>
      </w:r>
    </w:p>
    <w:p>
      <w:pPr>
        <w:pBdr>
          <w:left w:val="single" w:color="999999" w:sz="8" w:space="10"/>
        </w:pBdr>
        <w:spacing w:after="80" w:before="0" w:line="276"/>
        <w:ind w:left="170" w:right="17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Dag, klockslag och plats – och formerna för deltagande om stämman har digitala inslag.</w:t>
      </w:r>
    </w:p>
    <w:p>
      <w:pPr>
        <w:pBdr>
          <w:left w:val="single" w:color="999999" w:sz="8" w:space="10"/>
        </w:pBdr>
        <w:spacing w:after="80" w:before="0" w:line="276"/>
        <w:ind w:left="170" w:right="17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Samtliga ärenden som ska behandlas, i dagordningens ordning; en bilagd dagordning räcker om ärendena framgår tydligt.</w:t>
      </w:r>
    </w:p>
    <w:p>
      <w:pPr>
        <w:pBdr>
          <w:left w:val="single" w:color="999999" w:sz="8" w:space="10"/>
        </w:pBdr>
        <w:spacing w:after="80" w:before="0" w:line="276"/>
        <w:ind w:left="170" w:right="17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Var handlingarna finns att hämta: årsredovisning, revisionsberättelse, motioner med styrelsens yttranden och styrelsens egna förslag.</w:t>
      </w:r>
    </w:p>
    <w:p>
      <w:pPr>
        <w:pBdr>
          <w:left w:val="single" w:color="999999" w:sz="8" w:space="10"/>
        </w:pBdr>
        <w:spacing w:after="80" w:before="0" w:line="276"/>
        <w:ind w:left="170" w:right="17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Påminnelse om ombudsreglerna: vem som får företräda en medlem och att fullmakten ska vara skriftlig och daterad.</w:t>
      </w:r>
    </w:p>
    <w:p>
      <w:pPr>
        <w:pBdr>
          <w:left w:val="single" w:color="999999" w:sz="8" w:space="10"/>
        </w:pBdr>
        <w:spacing w:after="80" w:before="0" w:line="276"/>
        <w:ind w:left="170" w:right="17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Utfärdare och datum: styrelsen, med kontaktväg för frågor före stämman.</w:t>
      </w:r>
    </w:p>
    <w:p>
      <w:pPr>
        <w:pBdr>
          <w:left w:val="single" w:color="999999" w:sz="8" w:space="10"/>
        </w:pBdr>
        <w:spacing w:after="360" w:before="0" w:line="276"/>
        <w:ind w:left="170" w:right="17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Kontrollera tidsfristen mot stadgarna före utskick – lagens fönster gäller bara om stadgarna inte anger annat.</w:t>
      </w:r>
    </w:p>
    <w:p>
      <w:pPr>
        <w:pBdr>
          <w:top w:val="single" w:color="808080" w:sz="6" w:space="6"/>
        </w:pBdr>
        <w:spacing w:before="240"/>
      </w:pPr>
      <w:r>
        <w:rPr>
          <w:rFonts w:ascii="Times New Roman" w:cs="Times New Roman" w:eastAsia="Times New Roman" w:hAnsi="Times New Roman"/>
          <w:i/>
          <w:iCs/>
          <w:sz w:val="18"/>
          <w:szCs w:val="18"/>
        </w:rPr>
        <w:t xml:space="preserve">Mallen är ett utgångsläge – kontrollera alltid mot din förenings stadgar och mot aktuella regler innan den används. Senaste versionen och eventuella rättelser finns på mstock.se/taplatsihuset.</w:t>
      </w:r>
    </w:p>
    <w:sectPr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2026-07-27T18:48:16.589Z</dcterms:created>
  <dcterms:modified xsi:type="dcterms:W3CDTF">2026-07-27T18:48:16.589Z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